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467"/>
        <w:gridCol w:w="4535"/>
        <w:gridCol w:w="4535"/>
      </w:tblGrid>
      <w:tr w:rsidR="00A32CC2" w:rsidRPr="0041683E" w:rsidTr="00A32CC2">
        <w:trPr>
          <w:trHeight w:val="397"/>
        </w:trPr>
        <w:tc>
          <w:tcPr>
            <w:tcW w:w="454" w:type="dxa"/>
            <w:vAlign w:val="bottom"/>
          </w:tcPr>
          <w:p w:rsidR="00A32CC2" w:rsidRPr="00A32CC2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A32CC2" w:rsidRPr="00A32CC2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A32CC2" w:rsidRPr="00387FCA" w:rsidRDefault="00A32CC2" w:rsidP="00A32CC2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387FCA">
              <w:rPr>
                <w:rFonts w:ascii="Arial" w:hAnsi="Arial" w:cs="Arial"/>
                <w:b/>
                <w:sz w:val="18"/>
                <w:szCs w:val="18"/>
              </w:rPr>
              <w:t>ANEKS</w:t>
            </w:r>
          </w:p>
        </w:tc>
        <w:tc>
          <w:tcPr>
            <w:tcW w:w="4535" w:type="dxa"/>
            <w:vAlign w:val="bottom"/>
          </w:tcPr>
          <w:p w:rsidR="00A32CC2" w:rsidRPr="00387FCA" w:rsidRDefault="00A32CC2" w:rsidP="00A32CC2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87FCA">
              <w:rPr>
                <w:rFonts w:ascii="Arial" w:hAnsi="Arial" w:cs="Arial"/>
                <w:b/>
                <w:i/>
                <w:sz w:val="18"/>
                <w:szCs w:val="18"/>
              </w:rPr>
              <w:t>ANNEX</w:t>
            </w:r>
          </w:p>
        </w:tc>
      </w:tr>
      <w:tr w:rsidR="00A32CC2" w:rsidRPr="0041683E" w:rsidTr="00A32CC2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35" w:type="dxa"/>
            <w:vAlign w:val="bottom"/>
          </w:tcPr>
          <w:p w:rsidR="00A32CC2" w:rsidRPr="00387FCA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87FCA">
              <w:rPr>
                <w:rFonts w:ascii="Arial" w:hAnsi="Arial" w:cs="Arial"/>
                <w:sz w:val="18"/>
                <w:szCs w:val="18"/>
              </w:rPr>
              <w:t>Powierzchnia, ludność i stolice krajów świata</w:t>
            </w:r>
          </w:p>
        </w:tc>
        <w:tc>
          <w:tcPr>
            <w:tcW w:w="4535" w:type="dxa"/>
            <w:vAlign w:val="bottom"/>
          </w:tcPr>
          <w:p w:rsidR="00A32CC2" w:rsidRPr="00387FCA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87FCA">
              <w:rPr>
                <w:rFonts w:ascii="Arial" w:hAnsi="Arial" w:cs="Arial"/>
                <w:i/>
                <w:sz w:val="18"/>
                <w:szCs w:val="18"/>
                <w:lang w:val="en-US"/>
              </w:rPr>
              <w:t>Total area, population and capital cities of the countries of the world</w:t>
            </w:r>
          </w:p>
        </w:tc>
      </w:tr>
      <w:tr w:rsidR="00A32CC2" w:rsidRPr="0041683E" w:rsidTr="00A32CC2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35" w:type="dxa"/>
            <w:vAlign w:val="bottom"/>
          </w:tcPr>
          <w:p w:rsidR="00A32CC2" w:rsidRPr="00387FCA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387FCA">
              <w:rPr>
                <w:rFonts w:ascii="Arial" w:hAnsi="Arial" w:cs="Arial"/>
                <w:sz w:val="18"/>
                <w:szCs w:val="18"/>
              </w:rPr>
              <w:t>Powierzchnia, ludność i stolice terytoriów niesamodzielnych</w:t>
            </w:r>
          </w:p>
        </w:tc>
        <w:tc>
          <w:tcPr>
            <w:tcW w:w="4535" w:type="dxa"/>
            <w:vAlign w:val="bottom"/>
          </w:tcPr>
          <w:p w:rsidR="00A32CC2" w:rsidRPr="00387FCA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87FCA">
              <w:rPr>
                <w:rFonts w:ascii="Arial" w:hAnsi="Arial" w:cs="Arial"/>
                <w:i/>
                <w:sz w:val="18"/>
                <w:szCs w:val="18"/>
                <w:lang w:val="en-US"/>
              </w:rPr>
              <w:t>Total area, population and capital cities of the dependent territories</w:t>
            </w:r>
          </w:p>
        </w:tc>
      </w:tr>
      <w:tr w:rsidR="00A32CC2" w:rsidRPr="0041683E" w:rsidTr="00666092">
        <w:trPr>
          <w:trHeight w:val="340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</w:tcPr>
          <w:p w:rsidR="00A32CC2" w:rsidRPr="00387FCA" w:rsidRDefault="00A32CC2" w:rsidP="00A32CC2">
            <w:pPr>
              <w:ind w:left="132" w:hanging="1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</w:tcPr>
          <w:p w:rsidR="00A32CC2" w:rsidRPr="00387FCA" w:rsidRDefault="00A32CC2" w:rsidP="00A32CC2">
            <w:pPr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A32CC2" w:rsidRPr="0041683E" w:rsidTr="00484BED">
        <w:trPr>
          <w:trHeight w:val="340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42037F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IV. 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Part IV. </w:t>
            </w:r>
          </w:p>
        </w:tc>
      </w:tr>
      <w:tr w:rsidR="00A32CC2" w:rsidRPr="0041683E" w:rsidTr="00484BED">
        <w:trPr>
          <w:trHeight w:val="340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A32CC2" w:rsidRPr="0041683E" w:rsidTr="00484BED">
        <w:trPr>
          <w:trHeight w:val="340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42037F">
              <w:rPr>
                <w:rFonts w:ascii="Arial" w:hAnsi="Arial" w:cs="Arial"/>
                <w:b/>
                <w:sz w:val="18"/>
                <w:szCs w:val="18"/>
              </w:rPr>
              <w:t>TABLICE TEMATYCZNE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TABLES BY SUBJECT</w:t>
            </w:r>
          </w:p>
        </w:tc>
      </w:tr>
      <w:tr w:rsidR="00A32CC2" w:rsidRPr="0041683E" w:rsidTr="00484BED">
        <w:trPr>
          <w:trHeight w:val="340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A32CC2" w:rsidRPr="0041683E" w:rsidTr="00484BED">
        <w:trPr>
          <w:trHeight w:val="340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42037F">
              <w:rPr>
                <w:rFonts w:ascii="Arial" w:hAnsi="Arial" w:cs="Arial"/>
                <w:b/>
                <w:sz w:val="18"/>
                <w:szCs w:val="18"/>
              </w:rPr>
              <w:t>Dział 1. LUDNOŚĆ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Chapter 1. POPULATION</w:t>
            </w:r>
          </w:p>
        </w:tc>
      </w:tr>
      <w:tr w:rsidR="00A32CC2" w:rsidRPr="0041683E" w:rsidTr="00484BED">
        <w:trPr>
          <w:trHeight w:val="340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A32CC2" w:rsidRPr="0041683E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 xml:space="preserve">Ludność wybranych krajów 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Population of selected countries </w:t>
            </w:r>
          </w:p>
        </w:tc>
      </w:tr>
      <w:tr w:rsidR="00A32CC2" w:rsidRPr="00A32CC2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 xml:space="preserve">Prognoza ludności wybranych krajów </w:t>
            </w:r>
            <w:r w:rsidR="0075217E">
              <w:rPr>
                <w:rFonts w:ascii="Arial" w:hAnsi="Arial" w:cs="Arial"/>
                <w:sz w:val="18"/>
                <w:szCs w:val="18"/>
              </w:rPr>
              <w:t>świata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>Projection of population of selected countries</w:t>
            </w:r>
            <w:r w:rsidR="0075217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of the world</w:t>
            </w:r>
          </w:p>
        </w:tc>
      </w:tr>
      <w:tr w:rsidR="00A32CC2" w:rsidRPr="0041683E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 xml:space="preserve">Ludność w miastach i na wsi </w:t>
            </w:r>
          </w:p>
        </w:tc>
        <w:tc>
          <w:tcPr>
            <w:tcW w:w="4535" w:type="dxa"/>
            <w:vAlign w:val="bottom"/>
          </w:tcPr>
          <w:p w:rsidR="00A32CC2" w:rsidRPr="0041683E" w:rsidRDefault="0075217E" w:rsidP="0075217E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n-US"/>
              </w:rPr>
              <w:t>U</w:t>
            </w:r>
            <w:r w:rsidR="00A32CC2"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rban </w:t>
            </w: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and </w:t>
            </w:r>
            <w:r>
              <w:rPr>
                <w:rFonts w:ascii="Arial" w:hAnsi="Arial" w:cs="Arial"/>
                <w:i/>
                <w:sz w:val="18"/>
                <w:szCs w:val="18"/>
                <w:lang w:val="en-US"/>
              </w:rPr>
              <w:t>r</w:t>
            </w: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>ural</w:t>
            </w: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</w:t>
            </w:r>
            <w:r w:rsidR="00A32CC2"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population </w:t>
            </w:r>
          </w:p>
        </w:tc>
      </w:tr>
      <w:tr w:rsidR="00A32CC2" w:rsidRPr="00A32CC2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Wielkie miasta świata 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Large cities of the world </w:t>
            </w:r>
          </w:p>
        </w:tc>
      </w:tr>
      <w:tr w:rsidR="00A32CC2" w:rsidRPr="0041683E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Ludność według płci 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>Population b</w:t>
            </w:r>
            <w:bookmarkStart w:id="0" w:name="_GoBack"/>
            <w:bookmarkEnd w:id="0"/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y sex </w:t>
            </w:r>
          </w:p>
        </w:tc>
      </w:tr>
      <w:tr w:rsidR="00A32CC2" w:rsidRPr="0041683E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Ludność według wieku 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Population by age </w:t>
            </w:r>
          </w:p>
        </w:tc>
      </w:tr>
      <w:tr w:rsidR="00A32CC2" w:rsidRPr="0041683E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Ludność w wieku 15-64 lata 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>Population aged 15-64</w:t>
            </w:r>
          </w:p>
        </w:tc>
      </w:tr>
      <w:tr w:rsidR="00A32CC2" w:rsidRPr="0041683E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 xml:space="preserve">Ludność według stanu cywilnego 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Population by marital status </w:t>
            </w:r>
          </w:p>
        </w:tc>
      </w:tr>
      <w:tr w:rsidR="00A32CC2" w:rsidRPr="0041683E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Ruch naturalny ludności 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Vital statistics </w:t>
            </w:r>
          </w:p>
        </w:tc>
      </w:tr>
      <w:tr w:rsidR="00A32CC2" w:rsidRPr="0041683E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 xml:space="preserve">Migracje zagraniczne 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International migration </w:t>
            </w:r>
          </w:p>
        </w:tc>
      </w:tr>
      <w:tr w:rsidR="00A32CC2" w:rsidRPr="0041683E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 xml:space="preserve">Małżeństwa zawarte i rozwody 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>Marriages contracted and divorces</w:t>
            </w:r>
          </w:p>
        </w:tc>
      </w:tr>
      <w:tr w:rsidR="00A32CC2" w:rsidRPr="00A32CC2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 xml:space="preserve">Zgony według przyczyn (wskaźnik standaryzowany) 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Deaths by causes (standardized rate) </w:t>
            </w:r>
          </w:p>
        </w:tc>
      </w:tr>
      <w:tr w:rsidR="00A32CC2" w:rsidRPr="0041683E" w:rsidTr="00484BED">
        <w:trPr>
          <w:trHeight w:val="397"/>
        </w:trPr>
        <w:tc>
          <w:tcPr>
            <w:tcW w:w="454" w:type="dxa"/>
            <w:vAlign w:val="bottom"/>
          </w:tcPr>
          <w:p w:rsidR="00A32CC2" w:rsidRPr="0042037F" w:rsidRDefault="00A32CC2" w:rsidP="00A32CC2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" w:type="dxa"/>
            <w:vAlign w:val="bottom"/>
          </w:tcPr>
          <w:p w:rsidR="00A32CC2" w:rsidRPr="0042037F" w:rsidRDefault="00A32CC2" w:rsidP="00A32CC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4535" w:type="dxa"/>
            <w:vAlign w:val="bottom"/>
          </w:tcPr>
          <w:p w:rsidR="00A32CC2" w:rsidRPr="0042037F" w:rsidRDefault="00A32CC2" w:rsidP="00A32CC2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42037F">
              <w:rPr>
                <w:rFonts w:ascii="Arial" w:hAnsi="Arial" w:cs="Arial"/>
                <w:sz w:val="18"/>
                <w:szCs w:val="18"/>
              </w:rPr>
              <w:t>Przeciętne dalsze trwanie życia</w:t>
            </w:r>
          </w:p>
        </w:tc>
        <w:tc>
          <w:tcPr>
            <w:tcW w:w="4535" w:type="dxa"/>
            <w:vAlign w:val="bottom"/>
          </w:tcPr>
          <w:p w:rsidR="00A32CC2" w:rsidRPr="0041683E" w:rsidRDefault="00A32CC2" w:rsidP="00A32CC2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41683E">
              <w:rPr>
                <w:rFonts w:ascii="Arial" w:hAnsi="Arial" w:cs="Arial"/>
                <w:i/>
                <w:sz w:val="18"/>
                <w:szCs w:val="18"/>
                <w:lang w:val="en-US"/>
              </w:rPr>
              <w:t>Life expectancy</w:t>
            </w:r>
          </w:p>
        </w:tc>
      </w:tr>
    </w:tbl>
    <w:p w:rsidR="00F777F7" w:rsidRPr="00737BEE" w:rsidRDefault="00F777F7">
      <w:pPr>
        <w:rPr>
          <w:rFonts w:ascii="Arial" w:hAnsi="Arial" w:cs="Arial"/>
          <w:sz w:val="18"/>
          <w:szCs w:val="18"/>
        </w:rPr>
      </w:pPr>
    </w:p>
    <w:sectPr w:rsidR="00F777F7" w:rsidRPr="00737BEE" w:rsidSect="00484BE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27781A"/>
    <w:rsid w:val="0041683E"/>
    <w:rsid w:val="0042037F"/>
    <w:rsid w:val="00484BED"/>
    <w:rsid w:val="00643931"/>
    <w:rsid w:val="00737BEE"/>
    <w:rsid w:val="0075217E"/>
    <w:rsid w:val="00992F58"/>
    <w:rsid w:val="00A07261"/>
    <w:rsid w:val="00A32CC2"/>
    <w:rsid w:val="00A537F3"/>
    <w:rsid w:val="00A90651"/>
    <w:rsid w:val="00D42773"/>
    <w:rsid w:val="00E641FA"/>
    <w:rsid w:val="00E6614B"/>
    <w:rsid w:val="00F777F7"/>
    <w:rsid w:val="00FE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16</cp:revision>
  <dcterms:created xsi:type="dcterms:W3CDTF">2015-10-28T13:59:00Z</dcterms:created>
  <dcterms:modified xsi:type="dcterms:W3CDTF">2015-10-30T10:53:00Z</dcterms:modified>
</cp:coreProperties>
</file>